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4AAB" w:rsidP="00074AAB">
      <w:pPr>
        <w:jc w:val="right"/>
        <w:rPr>
          <w:rFonts w:ascii="Times New Roman" w:hAnsi="Times New Roman" w:cs="Times New Roman"/>
        </w:rPr>
      </w:pPr>
      <w:r w:rsidRPr="00074AAB">
        <w:rPr>
          <w:rFonts w:ascii="Times New Roman" w:hAnsi="Times New Roman" w:cs="Times New Roman"/>
        </w:rPr>
        <w:t xml:space="preserve">Приложение 3 к извещению </w:t>
      </w:r>
    </w:p>
    <w:p w:rsidR="00074AAB" w:rsidRPr="00074AAB" w:rsidRDefault="00074AAB" w:rsidP="00074AAB">
      <w:pPr>
        <w:spacing w:after="0" w:line="240" w:lineRule="auto"/>
        <w:ind w:firstLine="709"/>
        <w:rPr>
          <w:rFonts w:ascii="Times New Roman" w:hAnsi="Times New Roman" w:cs="Times New Roman"/>
          <w:b/>
          <w:spacing w:val="-10"/>
          <w:lang w:eastAsia="ar-SA"/>
        </w:rPr>
      </w:pPr>
      <w:r w:rsidRPr="00074AAB">
        <w:rPr>
          <w:rFonts w:ascii="Times New Roman" w:hAnsi="Times New Roman" w:cs="Times New Roman"/>
          <w:b/>
          <w:spacing w:val="-10"/>
        </w:rPr>
        <w:t xml:space="preserve">Ж-1 </w:t>
      </w:r>
      <w:r w:rsidRPr="00074AAB">
        <w:rPr>
          <w:rFonts w:ascii="Times New Roman" w:hAnsi="Times New Roman" w:cs="Times New Roman"/>
          <w:color w:val="000000"/>
        </w:rPr>
        <w:t>–</w:t>
      </w:r>
      <w:r w:rsidRPr="00074AAB">
        <w:rPr>
          <w:rFonts w:ascii="Times New Roman" w:hAnsi="Times New Roman" w:cs="Times New Roman"/>
          <w:lang w:eastAsia="ar-SA"/>
        </w:rPr>
        <w:t xml:space="preserve"> </w:t>
      </w:r>
      <w:r w:rsidRPr="00074AAB">
        <w:rPr>
          <w:rFonts w:ascii="Times New Roman" w:hAnsi="Times New Roman" w:cs="Times New Roman"/>
          <w:b/>
          <w:spacing w:val="-10"/>
          <w:lang w:eastAsia="ar-SA"/>
        </w:rPr>
        <w:t>Зона индивидуальной жилой застройки</w:t>
      </w:r>
    </w:p>
    <w:p w:rsidR="00074AAB" w:rsidRPr="00074AAB" w:rsidRDefault="00074AAB" w:rsidP="00074AAB">
      <w:pPr>
        <w:spacing w:after="0" w:line="240" w:lineRule="auto"/>
        <w:ind w:firstLine="709"/>
        <w:rPr>
          <w:rFonts w:ascii="Times New Roman" w:hAnsi="Times New Roman" w:cs="Times New Roman"/>
          <w:b/>
          <w:spacing w:val="-10"/>
          <w:lang w:eastAsia="ar-SA"/>
        </w:rPr>
      </w:pPr>
      <w:r w:rsidRPr="00074AAB">
        <w:rPr>
          <w:rFonts w:ascii="Times New Roman" w:hAnsi="Times New Roman" w:cs="Times New Roman"/>
          <w:bCs/>
          <w:iCs/>
          <w:lang w:eastAsia="ar-SA"/>
        </w:rPr>
        <w:t>Перечень основных, вспомогательных и условно-разрешенных видов разрешённого использования:</w:t>
      </w:r>
    </w:p>
    <w:tbl>
      <w:tblPr>
        <w:tblW w:w="9781" w:type="dxa"/>
        <w:tblInd w:w="108" w:type="dxa"/>
        <w:tblLook w:val="00A0"/>
      </w:tblPr>
      <w:tblGrid>
        <w:gridCol w:w="458"/>
        <w:gridCol w:w="2210"/>
        <w:gridCol w:w="7113"/>
      </w:tblGrid>
      <w:tr w:rsidR="00074AAB" w:rsidRPr="00074AAB" w:rsidTr="00074AAB">
        <w:trPr>
          <w:cantSplit/>
          <w:trHeight w:val="148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Тип регламента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Содержание регламента</w:t>
            </w:r>
          </w:p>
        </w:tc>
      </w:tr>
      <w:tr w:rsidR="00074AAB" w:rsidRPr="00074AAB" w:rsidTr="00074AAB">
        <w:trPr>
          <w:cantSplit/>
          <w:trHeight w:val="148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74AAB">
              <w:rPr>
                <w:rFonts w:ascii="Times New Roman" w:hAnsi="Times New Roman" w:cs="Times New Roman"/>
                <w:b/>
                <w:lang w:eastAsia="ar-SA"/>
              </w:rPr>
              <w:t>3</w:t>
            </w:r>
          </w:p>
        </w:tc>
      </w:tr>
      <w:tr w:rsidR="00074AAB" w:rsidRPr="00074AAB" w:rsidTr="00074AAB">
        <w:trPr>
          <w:trHeight w:val="14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Виды разрешенного использования:</w:t>
            </w:r>
          </w:p>
        </w:tc>
      </w:tr>
      <w:tr w:rsidR="00074AAB" w:rsidRPr="00074AAB" w:rsidTr="00074AAB">
        <w:trPr>
          <w:cantSplit/>
          <w:trHeight w:val="8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Основные виды разрешенного использования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  <w:r w:rsidRPr="00074AAB">
              <w:rPr>
                <w:rFonts w:ascii="Times New Roman" w:hAnsi="Times New Roman" w:cs="Times New Roman"/>
                <w:lang w:eastAsia="ar-SA"/>
              </w:rPr>
              <w:t xml:space="preserve"> (2.1)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  <w:r w:rsidRPr="00074AAB">
              <w:rPr>
                <w:rFonts w:ascii="Times New Roman" w:hAnsi="Times New Roman" w:cs="Times New Roman"/>
                <w:lang w:eastAsia="ar-SA"/>
              </w:rPr>
              <w:t xml:space="preserve"> (2.2)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>Блокированная жилая застройка</w:t>
            </w:r>
            <w:r w:rsidRPr="00074AAB">
              <w:rPr>
                <w:rFonts w:ascii="Times New Roman" w:hAnsi="Times New Roman" w:cs="Times New Roman"/>
                <w:lang w:eastAsia="ar-SA"/>
              </w:rPr>
              <w:t xml:space="preserve"> (2.3)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4AAB">
              <w:rPr>
                <w:rFonts w:ascii="Times New Roman" w:hAnsi="Times New Roman" w:cs="Times New Roman"/>
                <w:color w:val="000000"/>
              </w:rPr>
              <w:t>Обслуживание жилой застройки (2.7)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 xml:space="preserve">Хранение автотранспорта </w:t>
            </w:r>
            <w:r w:rsidRPr="00074AAB">
              <w:rPr>
                <w:rFonts w:ascii="Times New Roman" w:hAnsi="Times New Roman" w:cs="Times New Roman"/>
                <w:color w:val="000000"/>
                <w:lang w:eastAsia="ar-SA"/>
              </w:rPr>
              <w:t>(2.7.1)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4AAB">
              <w:rPr>
                <w:rFonts w:ascii="Times New Roman" w:hAnsi="Times New Roman" w:cs="Times New Roman"/>
                <w:color w:val="000000"/>
                <w:lang w:eastAsia="ar-SA"/>
              </w:rPr>
              <w:t>Размещение гаражей для собственных нужд (2.7.2)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Социальное обслуживание (3.2)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</w:rPr>
              <w:t xml:space="preserve">Бытовое обслуживание </w:t>
            </w:r>
            <w:r w:rsidRPr="00074AAB">
              <w:rPr>
                <w:rFonts w:ascii="Times New Roman" w:hAnsi="Times New Roman" w:cs="Times New Roman"/>
                <w:lang w:eastAsia="ar-SA"/>
              </w:rPr>
              <w:t>(3.3)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Здравоохранение (3.4)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bCs/>
                <w:lang w:eastAsia="ar-SA"/>
              </w:rPr>
              <w:t>Общественное управление (3.8)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Служебные гаражи (4.9)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Обеспечение внутреннего правопорядка (8.3)</w:t>
            </w:r>
          </w:p>
          <w:p w:rsidR="00074AAB" w:rsidRPr="00074AAB" w:rsidRDefault="00074AAB" w:rsidP="00074AAB">
            <w:pPr>
              <w:tabs>
                <w:tab w:val="left" w:pos="21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Земельные участки (территории) общего пользования (12.0)</w:t>
            </w:r>
          </w:p>
        </w:tc>
      </w:tr>
      <w:tr w:rsidR="00074AAB" w:rsidRPr="00074AAB" w:rsidTr="00074AAB">
        <w:trPr>
          <w:trHeight w:val="55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 xml:space="preserve">Вспомогательные </w:t>
            </w:r>
          </w:p>
          <w:p w:rsidR="00074AAB" w:rsidRPr="00074AAB" w:rsidRDefault="00074AAB" w:rsidP="00074AAB">
            <w:pPr>
              <w:tabs>
                <w:tab w:val="left" w:pos="115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 xml:space="preserve">виды </w:t>
            </w:r>
            <w:proofErr w:type="gramStart"/>
            <w:r w:rsidRPr="00074AAB">
              <w:rPr>
                <w:rFonts w:ascii="Times New Roman" w:hAnsi="Times New Roman" w:cs="Times New Roman"/>
                <w:lang w:eastAsia="ar-SA"/>
              </w:rPr>
              <w:t>разрешенного</w:t>
            </w:r>
            <w:proofErr w:type="gramEnd"/>
          </w:p>
          <w:p w:rsidR="00074AAB" w:rsidRPr="00074AAB" w:rsidRDefault="00074AAB" w:rsidP="00074AAB">
            <w:pPr>
              <w:tabs>
                <w:tab w:val="left" w:pos="115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использования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AB" w:rsidRPr="00074AAB" w:rsidRDefault="00074AAB" w:rsidP="00074AAB">
            <w:p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4AAB">
              <w:rPr>
                <w:rFonts w:ascii="Times New Roman" w:eastAsia="Calibri" w:hAnsi="Times New Roman" w:cs="Times New Roman"/>
                <w:lang w:eastAsia="en-US"/>
              </w:rPr>
              <w:t>Стоянка транспортных средств (4.9.2)</w:t>
            </w:r>
          </w:p>
        </w:tc>
      </w:tr>
      <w:tr w:rsidR="00074AAB" w:rsidRPr="00074AAB" w:rsidTr="00074AAB">
        <w:trPr>
          <w:trHeight w:val="701"/>
        </w:trPr>
        <w:tc>
          <w:tcPr>
            <w:tcW w:w="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3.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74AAB" w:rsidRPr="00074AAB" w:rsidRDefault="00074AAB" w:rsidP="00074AAB">
            <w:pPr>
              <w:tabs>
                <w:tab w:val="left" w:pos="115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Условно разрешенные виды использования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AB" w:rsidRPr="00074AAB" w:rsidRDefault="00074AAB" w:rsidP="00074AAB">
            <w:pPr>
              <w:tabs>
                <w:tab w:val="left" w:pos="61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4AAB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  <w:r w:rsidRPr="00074AAB">
              <w:rPr>
                <w:rFonts w:ascii="Times New Roman" w:hAnsi="Times New Roman" w:cs="Times New Roman"/>
                <w:lang w:eastAsia="ar-SA"/>
              </w:rPr>
              <w:t xml:space="preserve"> (2.1.1)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Дошкольное, начальное и среднее общее образование (3.5.1)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Среднее и высшее профессиональное образование (3.5.2)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Культурное развитие (3.6)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bCs/>
                <w:lang w:eastAsia="ar-SA"/>
              </w:rPr>
              <w:t>Ветеринарное обслуживание (3.10)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Магазины (4.4)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Банковская и страховая деятельность (4.5)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Общественное питание (4.6)</w:t>
            </w:r>
          </w:p>
          <w:p w:rsidR="00074AAB" w:rsidRPr="00074AAB" w:rsidRDefault="00074AAB" w:rsidP="00074AAB">
            <w:pPr>
              <w:tabs>
                <w:tab w:val="left" w:pos="6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Гостиничное обслуживание (4.7)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Объекты дорожного сервиса (4.9.1)</w:t>
            </w:r>
          </w:p>
          <w:p w:rsidR="00074AAB" w:rsidRPr="00074AAB" w:rsidRDefault="00074AAB" w:rsidP="00074AAB">
            <w:pPr>
              <w:tabs>
                <w:tab w:val="left" w:pos="211"/>
                <w:tab w:val="left" w:pos="30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074AAB">
              <w:rPr>
                <w:rFonts w:ascii="Times New Roman" w:hAnsi="Times New Roman" w:cs="Times New Roman"/>
                <w:lang w:eastAsia="ar-SA"/>
              </w:rPr>
              <w:t>Спорт (5.1)</w:t>
            </w:r>
          </w:p>
        </w:tc>
      </w:tr>
    </w:tbl>
    <w:p w:rsidR="00074AAB" w:rsidRPr="00074AAB" w:rsidRDefault="00074AAB" w:rsidP="00074AAB">
      <w:pPr>
        <w:spacing w:after="0"/>
        <w:rPr>
          <w:rFonts w:ascii="Times New Roman" w:hAnsi="Times New Roman" w:cs="Times New Roman"/>
        </w:rPr>
      </w:pPr>
    </w:p>
    <w:sectPr w:rsidR="00074AAB" w:rsidRPr="00074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4AAB"/>
    <w:rsid w:val="0007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2024-07-15T05:17:00Z</dcterms:created>
  <dcterms:modified xsi:type="dcterms:W3CDTF">2024-07-15T05:19:00Z</dcterms:modified>
</cp:coreProperties>
</file>